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Society of American Archivists</w:t>
      </w:r>
    </w:p>
    <w:p w:rsidR="00000000" w:rsidDel="00000000" w:rsidP="00000000" w:rsidRDefault="00000000" w:rsidRPr="00000000" w14:paraId="00000001">
      <w:pPr>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Preservation Section Steering Committee Meeting</w:t>
      </w:r>
    </w:p>
    <w:p w:rsidR="00000000" w:rsidDel="00000000" w:rsidP="00000000" w:rsidRDefault="00000000" w:rsidRPr="00000000" w14:paraId="00000002">
      <w:pPr>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Tuesday, November 21, 2017 (Eastern)</w:t>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rtl w:val="0"/>
        </w:rPr>
        <w:t xml:space="preserve">12:00–1:00 PM (Eastern) (via conference call service provided by Neiger)</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b w:val="1"/>
          <w:rtl w:val="0"/>
        </w:rPr>
        <w:t xml:space="preserve">Present: </w:t>
      </w:r>
      <w:r w:rsidDel="00000000" w:rsidR="00000000" w:rsidRPr="00000000">
        <w:rPr>
          <w:rFonts w:ascii="Calibri" w:cs="Calibri" w:eastAsia="Calibri" w:hAnsi="Calibri"/>
          <w:rtl w:val="0"/>
        </w:rPr>
        <w:t xml:space="preserve">Janet Carleton (Chair/NDRFA Chair), Eve Neiger (Vice chair/Chair elect), Fletcher Durant (Member-at-large/Communication Chair), Brenda Gunn (Council Liaison), Frances Harrell (Immediate Past Chair), Anastacia Matijkiw (Member-at-large/Education Chair)</w:t>
      </w:r>
    </w:p>
    <w:p w:rsidR="00000000" w:rsidDel="00000000" w:rsidP="00000000" w:rsidRDefault="00000000" w:rsidRPr="00000000" w14:paraId="00000007">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Fonts w:ascii="Calibri" w:cs="Calibri" w:eastAsia="Calibri" w:hAnsi="Calibri"/>
          <w:b w:val="1"/>
          <w:rtl w:val="0"/>
        </w:rPr>
        <w:t xml:space="preserve">Absent:</w:t>
      </w:r>
      <w:r w:rsidDel="00000000" w:rsidR="00000000" w:rsidRPr="00000000">
        <w:rPr>
          <w:rFonts w:ascii="Calibri" w:cs="Calibri" w:eastAsia="Calibri" w:hAnsi="Calibri"/>
          <w:rtl w:val="0"/>
        </w:rPr>
        <w:t xml:space="preserve"> Summer Espinoza (Program Chair)</w:t>
      </w:r>
    </w:p>
    <w:p w:rsidR="00000000" w:rsidDel="00000000" w:rsidP="00000000" w:rsidRDefault="00000000" w:rsidRPr="00000000" w14:paraId="00000009">
      <w:pPr>
        <w:spacing w:line="256.8"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numPr>
          <w:ilvl w:val="0"/>
          <w:numId w:val="2"/>
        </w:numPr>
        <w:ind w:left="720" w:hanging="360"/>
        <w:contextualSpacing w:val="1"/>
        <w:rPr/>
      </w:pPr>
      <w:r w:rsidDel="00000000" w:rsidR="00000000" w:rsidRPr="00000000">
        <w:rPr>
          <w:rFonts w:ascii="Calibri" w:cs="Calibri" w:eastAsia="Calibri" w:hAnsi="Calibri"/>
          <w:rtl w:val="0"/>
        </w:rPr>
        <w:t xml:space="preserve">Yale will be updating their conference call system. Stay tuned for updated call-in instructions</w:t>
      </w:r>
    </w:p>
    <w:p w:rsidR="00000000" w:rsidDel="00000000" w:rsidP="00000000" w:rsidRDefault="00000000" w:rsidRPr="00000000" w14:paraId="0000000B">
      <w:pPr>
        <w:numPr>
          <w:ilvl w:val="1"/>
          <w:numId w:val="2"/>
        </w:numPr>
        <w:ind w:left="1440" w:hanging="360"/>
        <w:contextualSpacing w:val="1"/>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Eve will research new system and send a write-up of call-in instructions to the steering committee.</w:t>
      </w:r>
    </w:p>
    <w:p w:rsidR="00000000" w:rsidDel="00000000" w:rsidP="00000000" w:rsidRDefault="00000000" w:rsidRPr="00000000" w14:paraId="0000000C">
      <w:pPr>
        <w:numPr>
          <w:ilvl w:val="0"/>
          <w:numId w:val="2"/>
        </w:numPr>
        <w:ind w:left="720" w:hanging="360"/>
        <w:contextualSpacing w:val="1"/>
        <w:rPr/>
      </w:pPr>
      <w:r w:rsidDel="00000000" w:rsidR="00000000" w:rsidRPr="00000000">
        <w:rPr>
          <w:rFonts w:ascii="Calibri" w:cs="Calibri" w:eastAsia="Calibri" w:hAnsi="Calibri"/>
          <w:rtl w:val="0"/>
        </w:rPr>
        <w:t xml:space="preserve">Committee Reports</w:t>
      </w:r>
    </w:p>
    <w:p w:rsidR="00000000" w:rsidDel="00000000" w:rsidP="00000000" w:rsidRDefault="00000000" w:rsidRPr="00000000" w14:paraId="0000000D">
      <w:pPr>
        <w:numPr>
          <w:ilvl w:val="1"/>
          <w:numId w:val="2"/>
        </w:numPr>
        <w:ind w:left="1440" w:hanging="360"/>
        <w:contextualSpacing w:val="1"/>
        <w:rPr/>
      </w:pPr>
      <w:r w:rsidDel="00000000" w:rsidR="00000000" w:rsidRPr="00000000">
        <w:rPr>
          <w:rFonts w:ascii="Calibri" w:cs="Calibri" w:eastAsia="Calibri" w:hAnsi="Calibri"/>
          <w:rtl w:val="0"/>
        </w:rPr>
        <w:t xml:space="preserve">Communication (Durant)</w:t>
      </w:r>
    </w:p>
    <w:p w:rsidR="00000000" w:rsidDel="00000000" w:rsidP="00000000" w:rsidRDefault="00000000" w:rsidRPr="00000000" w14:paraId="0000000E">
      <w:pPr>
        <w:numPr>
          <w:ilvl w:val="2"/>
          <w:numId w:val="2"/>
        </w:numPr>
        <w:ind w:left="2160" w:hanging="360"/>
        <w:contextualSpacing w:val="1"/>
        <w:rPr/>
      </w:pPr>
      <w:r w:rsidDel="00000000" w:rsidR="00000000" w:rsidRPr="00000000">
        <w:rPr>
          <w:rFonts w:ascii="Calibri" w:cs="Calibri" w:eastAsia="Calibri" w:hAnsi="Calibri"/>
          <w:rtl w:val="0"/>
        </w:rPr>
        <w:t xml:space="preserve">Updated website</w:t>
      </w:r>
    </w:p>
    <w:p w:rsidR="00000000" w:rsidDel="00000000" w:rsidP="00000000" w:rsidRDefault="00000000" w:rsidRPr="00000000" w14:paraId="0000000F">
      <w:pPr>
        <w:contextualSpacing w:val="0"/>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Added link to handling instructions library in sidebar of micro-site</w:t>
      </w:r>
    </w:p>
    <w:p w:rsidR="00000000" w:rsidDel="00000000" w:rsidP="00000000" w:rsidRDefault="00000000" w:rsidRPr="00000000" w14:paraId="00000010">
      <w:pPr>
        <w:numPr>
          <w:ilvl w:val="2"/>
          <w:numId w:val="6"/>
        </w:numPr>
        <w:ind w:left="2160" w:hanging="360"/>
        <w:contextualSpacing w:val="1"/>
        <w:rPr/>
      </w:pPr>
      <w:r w:rsidDel="00000000" w:rsidR="00000000" w:rsidRPr="00000000">
        <w:rPr>
          <w:rFonts w:ascii="Calibri" w:cs="Calibri" w:eastAsia="Calibri" w:hAnsi="Calibri"/>
          <w:rtl w:val="0"/>
        </w:rPr>
        <w:t xml:space="preserve">Possible Preservation Week twitter conference (based on ICON twitter conference). Fletcher will attempt to organize something like this.</w:t>
      </w:r>
    </w:p>
    <w:p w:rsidR="00000000" w:rsidDel="00000000" w:rsidP="00000000" w:rsidRDefault="00000000" w:rsidRPr="00000000" w14:paraId="00000011">
      <w:pPr>
        <w:contextualSpacing w:val="0"/>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Option A: We will start with a short list of preservation and conservation people who already seem to be active on twitter and try to get ten people to commit to presenting over a few hours on one day of Preservation Week.</w:t>
      </w:r>
    </w:p>
    <w:p w:rsidR="00000000" w:rsidDel="00000000" w:rsidP="00000000" w:rsidRDefault="00000000" w:rsidRPr="00000000" w14:paraId="00000012">
      <w:pPr>
        <w:contextualSpacing w:val="0"/>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Option B: Start with a core group of presenters and send a call out for other “speakers,” to fill out a slightly bigger schedule.</w:t>
      </w:r>
    </w:p>
    <w:p w:rsidR="00000000" w:rsidDel="00000000" w:rsidP="00000000" w:rsidRDefault="00000000" w:rsidRPr="00000000" w14:paraId="00000013">
      <w:pPr>
        <w:contextualSpacing w:val="0"/>
        <w:rPr>
          <w:rFonts w:ascii="Calibri" w:cs="Calibri" w:eastAsia="Calibri" w:hAnsi="Calibri"/>
          <w:i w:val="1"/>
        </w:rPr>
      </w:pPr>
      <w:r w:rsidDel="00000000" w:rsidR="00000000" w:rsidRPr="00000000">
        <w:rPr>
          <w:rFonts w:ascii="Calibri" w:cs="Calibri" w:eastAsia="Calibri" w:hAnsi="Calibri"/>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i w:val="1"/>
          <w:rtl w:val="0"/>
        </w:rPr>
        <w:t xml:space="preserve">Concern: Start with more of a recruitment strategy at least for the first time and depend more on a call-out next time.</w:t>
      </w:r>
    </w:p>
    <w:p w:rsidR="00000000" w:rsidDel="00000000" w:rsidP="00000000" w:rsidRDefault="00000000" w:rsidRPr="00000000" w14:paraId="00000014">
      <w:pPr>
        <w:contextualSpacing w:val="0"/>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This is a good, low-key way to get people talking on a topic, and in some ways more engaging than Ask an Archivist.</w:t>
      </w:r>
    </w:p>
    <w:p w:rsidR="00000000" w:rsidDel="00000000" w:rsidP="00000000" w:rsidRDefault="00000000" w:rsidRPr="00000000" w14:paraId="00000015">
      <w:pPr>
        <w:contextualSpacing w:val="0"/>
        <w:rPr>
          <w:rFonts w:ascii="Calibri" w:cs="Calibri" w:eastAsia="Calibri" w:hAnsi="Calibri"/>
        </w:rPr>
      </w:pPr>
      <w:r w:rsidDel="00000000" w:rsidR="00000000" w:rsidRPr="00000000">
        <w:rPr>
          <w:rFonts w:ascii="Calibri" w:cs="Calibri" w:eastAsia="Calibri" w:hAnsi="Calibri"/>
          <w:rtl w:val="0"/>
        </w:rPr>
        <w:t xml:space="preserve">d)</w:t>
      </w:r>
      <w:r w:rsidDel="00000000" w:rsidR="00000000" w:rsidRPr="00000000">
        <w:rPr>
          <w:rFonts w:ascii="Times New Roman" w:cs="Times New Roman" w:eastAsia="Times New Roman" w:hAnsi="Times New Roman"/>
          <w:sz w:val="14"/>
          <w:szCs w:val="14"/>
          <w:rtl w:val="0"/>
        </w:rPr>
        <w:t xml:space="preserve">  </w:t>
        <w:tab/>
      </w:r>
      <w:hyperlink r:id="rId6">
        <w:r w:rsidDel="00000000" w:rsidR="00000000" w:rsidRPr="00000000">
          <w:rPr>
            <w:rFonts w:ascii="Calibri" w:cs="Calibri" w:eastAsia="Calibri" w:hAnsi="Calibri"/>
            <w:color w:val="1155cc"/>
            <w:u w:val="single"/>
            <w:rtl w:val="0"/>
          </w:rPr>
          <w:t xml:space="preserve">COPA (Committee on Public Awareness)</w:t>
        </w:r>
      </w:hyperlink>
      <w:r w:rsidDel="00000000" w:rsidR="00000000" w:rsidRPr="00000000">
        <w:rPr>
          <w:rFonts w:ascii="Calibri" w:cs="Calibri" w:eastAsia="Calibri" w:hAnsi="Calibri"/>
          <w:rtl w:val="0"/>
        </w:rPr>
        <w:t xml:space="preserve"> could help amplify anything we decide to do (via Brenda Gunn). Their mission is public awareness of archives. Chair is Chris Burns. They have a very active agenda for the next few years to promote archives and this would fit into that agenda.</w:t>
      </w:r>
    </w:p>
    <w:p w:rsidR="00000000" w:rsidDel="00000000" w:rsidP="00000000" w:rsidRDefault="00000000" w:rsidRPr="00000000" w14:paraId="00000016">
      <w:pPr>
        <w:contextualSpacing w:val="0"/>
        <w:rPr>
          <w:rFonts w:ascii="Calibri" w:cs="Calibri" w:eastAsia="Calibri" w:hAnsi="Calibri"/>
        </w:rPr>
      </w:pPr>
      <w:r w:rsidDel="00000000" w:rsidR="00000000" w:rsidRPr="00000000">
        <w:rPr>
          <w:rFonts w:ascii="Calibri" w:cs="Calibri" w:eastAsia="Calibri" w:hAnsi="Calibri"/>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We would also like to have SAA help us to publicize this. Work with Felicia and “In the Loop.” Last year, we worked with Felicia to promote the #askanarchivist day during Preservation Week. Felicia said that SAA would be happy to see more groups hosting more “Ask an Archivist” events.</w:t>
      </w:r>
    </w:p>
    <w:p w:rsidR="00000000" w:rsidDel="00000000" w:rsidP="00000000" w:rsidRDefault="00000000" w:rsidRPr="00000000" w14:paraId="00000017">
      <w:pPr>
        <w:contextualSpacing w:val="0"/>
        <w:rPr>
          <w:rFonts w:ascii="Calibri" w:cs="Calibri" w:eastAsia="Calibri" w:hAnsi="Calibri"/>
        </w:rPr>
      </w:pPr>
      <w:r w:rsidDel="00000000" w:rsidR="00000000" w:rsidRPr="00000000">
        <w:rPr>
          <w:rFonts w:ascii="Calibri" w:cs="Calibri" w:eastAsia="Calibri" w:hAnsi="Calibri"/>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u w:val="single"/>
          <w:rtl w:val="0"/>
        </w:rPr>
        <w:t xml:space="preserve">ACTION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Fletcher</w:t>
      </w:r>
      <w:r w:rsidDel="00000000" w:rsidR="00000000" w:rsidRPr="00000000">
        <w:rPr>
          <w:rFonts w:ascii="Calibri" w:cs="Calibri" w:eastAsia="Calibri" w:hAnsi="Calibri"/>
          <w:rtl w:val="0"/>
        </w:rPr>
        <w:t xml:space="preserve"> will draft an outline of what our twitter conference would look like (based on ICON twitter conference) and send it out to the Steering Committee for comments.</w:t>
      </w:r>
    </w:p>
    <w:p w:rsidR="00000000" w:rsidDel="00000000" w:rsidP="00000000" w:rsidRDefault="00000000" w:rsidRPr="00000000" w14:paraId="00000018">
      <w:pPr>
        <w:numPr>
          <w:ilvl w:val="1"/>
          <w:numId w:val="3"/>
        </w:numPr>
        <w:ind w:left="1440" w:hanging="360"/>
        <w:contextualSpacing w:val="1"/>
        <w:rPr/>
      </w:pPr>
      <w:r w:rsidDel="00000000" w:rsidR="00000000" w:rsidRPr="00000000">
        <w:rPr>
          <w:rFonts w:ascii="Calibri" w:cs="Calibri" w:eastAsia="Calibri" w:hAnsi="Calibri"/>
          <w:rtl w:val="0"/>
        </w:rPr>
        <w:t xml:space="preserve">Education (Matijkiw)</w:t>
      </w:r>
    </w:p>
    <w:p w:rsidR="00000000" w:rsidDel="00000000" w:rsidP="00000000" w:rsidRDefault="00000000" w:rsidRPr="00000000" w14:paraId="00000019">
      <w:pPr>
        <w:numPr>
          <w:ilvl w:val="2"/>
          <w:numId w:val="3"/>
        </w:numPr>
        <w:ind w:left="2160" w:hanging="360"/>
        <w:contextualSpacing w:val="1"/>
        <w:rPr/>
      </w:pPr>
      <w:r w:rsidDel="00000000" w:rsidR="00000000" w:rsidRPr="00000000">
        <w:rPr>
          <w:rFonts w:ascii="Calibri" w:cs="Calibri" w:eastAsia="Calibri" w:hAnsi="Calibri"/>
          <w:rtl w:val="0"/>
        </w:rPr>
        <w:t xml:space="preserve">Goal for December is to reach out to folks who expressed interest in working with the committee</w:t>
      </w:r>
    </w:p>
    <w:p w:rsidR="00000000" w:rsidDel="00000000" w:rsidP="00000000" w:rsidRDefault="00000000" w:rsidRPr="00000000" w14:paraId="0000001A">
      <w:pPr>
        <w:numPr>
          <w:ilvl w:val="2"/>
          <w:numId w:val="3"/>
        </w:numPr>
        <w:ind w:left="2160" w:hanging="360"/>
        <w:contextualSpacing w:val="1"/>
        <w:rPr/>
      </w:pPr>
      <w:r w:rsidDel="00000000" w:rsidR="00000000" w:rsidRPr="00000000">
        <w:rPr>
          <w:rFonts w:ascii="Calibri" w:cs="Calibri" w:eastAsia="Calibri" w:hAnsi="Calibri"/>
          <w:rtl w:val="0"/>
        </w:rPr>
        <w:t xml:space="preserve">Start moving forward with new set of bookmarks. We will push to get one or two done a month.</w:t>
      </w:r>
    </w:p>
    <w:p w:rsidR="00000000" w:rsidDel="00000000" w:rsidP="00000000" w:rsidRDefault="00000000" w:rsidRPr="00000000" w14:paraId="0000001B">
      <w:pPr>
        <w:numPr>
          <w:ilvl w:val="2"/>
          <w:numId w:val="3"/>
        </w:numPr>
        <w:ind w:left="2160" w:hanging="360"/>
        <w:contextualSpacing w:val="1"/>
        <w:rPr/>
      </w:pPr>
      <w:r w:rsidDel="00000000" w:rsidR="00000000" w:rsidRPr="00000000">
        <w:rPr>
          <w:rFonts w:ascii="Calibri" w:cs="Calibri" w:eastAsia="Calibri" w:hAnsi="Calibri"/>
          <w:u w:val="single"/>
          <w:rtl w:val="0"/>
        </w:rPr>
        <w:t xml:space="preserve">Goal for this year:</w:t>
      </w:r>
      <w:r w:rsidDel="00000000" w:rsidR="00000000" w:rsidRPr="00000000">
        <w:rPr>
          <w:rFonts w:ascii="Calibri" w:cs="Calibri" w:eastAsia="Calibri" w:hAnsi="Calibri"/>
          <w:rtl w:val="0"/>
        </w:rPr>
        <w:t xml:space="preserve"> Get the last 6 bookmarks done. Or do 3 this year, and 3 next year. Remaining bookmarks: </w:t>
      </w:r>
      <w:r w:rsidDel="00000000" w:rsidR="00000000" w:rsidRPr="00000000">
        <w:rPr>
          <w:rFonts w:ascii="Calibri" w:cs="Calibri" w:eastAsia="Calibri" w:hAnsi="Calibri"/>
          <w:i w:val="1"/>
          <w:rtl w:val="0"/>
        </w:rPr>
        <w:t xml:space="preserve">Humidity, temperature, theft and vandalism (this year), custodial neglect, pests, pollutants or contaminants (next year).</w:t>
      </w:r>
    </w:p>
    <w:p w:rsidR="00000000" w:rsidDel="00000000" w:rsidP="00000000" w:rsidRDefault="00000000" w:rsidRPr="00000000" w14:paraId="0000001C">
      <w:pPr>
        <w:contextualSpacing w:val="0"/>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Have at least three ready to go this year and if there is time try to get them all done, but hold off on producing the last three till next year.</w:t>
      </w:r>
    </w:p>
    <w:p w:rsidR="00000000" w:rsidDel="00000000" w:rsidP="00000000" w:rsidRDefault="00000000" w:rsidRPr="00000000" w14:paraId="0000001D">
      <w:pPr>
        <w:numPr>
          <w:ilvl w:val="2"/>
          <w:numId w:val="4"/>
        </w:numPr>
        <w:ind w:left="2160" w:hanging="360"/>
        <w:contextualSpacing w:val="1"/>
        <w:rPr/>
      </w:pPr>
      <w:r w:rsidDel="00000000" w:rsidR="00000000" w:rsidRPr="00000000">
        <w:rPr>
          <w:rFonts w:ascii="Calibri" w:cs="Calibri" w:eastAsia="Calibri" w:hAnsi="Calibri"/>
          <w:rtl w:val="0"/>
        </w:rPr>
        <w:t xml:space="preserve">Question: Funding for this set of book marks?</w:t>
      </w:r>
    </w:p>
    <w:p w:rsidR="00000000" w:rsidDel="00000000" w:rsidP="00000000" w:rsidRDefault="00000000" w:rsidRPr="00000000" w14:paraId="0000001E">
      <w:pPr>
        <w:contextualSpacing w:val="0"/>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It will be easier for the funders if we split the next six over next two years. It will also expand the life of the program.</w:t>
      </w:r>
    </w:p>
    <w:p w:rsidR="00000000" w:rsidDel="00000000" w:rsidP="00000000" w:rsidRDefault="00000000" w:rsidRPr="00000000" w14:paraId="0000001F">
      <w:pPr>
        <w:contextualSpacing w:val="0"/>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Last year, we were late in getting our funding request in (thus needing special funding from Nancy last year), but this year we were on time so we shouldn’t need special consideration. Bottom line is that Nancy wants to support the bookmarks.</w:t>
      </w:r>
    </w:p>
    <w:p w:rsidR="00000000" w:rsidDel="00000000" w:rsidP="00000000" w:rsidRDefault="00000000" w:rsidRPr="00000000" w14:paraId="00000020">
      <w:pPr>
        <w:contextualSpacing w:val="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b w:val="1"/>
          <w:u w:val="single"/>
          <w:rtl w:val="0"/>
        </w:rPr>
        <w:t xml:space="preserve">ACTION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Brenda</w:t>
      </w:r>
      <w:r w:rsidDel="00000000" w:rsidR="00000000" w:rsidRPr="00000000">
        <w:rPr>
          <w:rFonts w:ascii="Calibri" w:cs="Calibri" w:eastAsia="Calibri" w:hAnsi="Calibri"/>
          <w:rtl w:val="0"/>
        </w:rPr>
        <w:t xml:space="preserve"> will clarify about this and where funding will come from.</w:t>
      </w:r>
    </w:p>
    <w:p w:rsidR="00000000" w:rsidDel="00000000" w:rsidP="00000000" w:rsidRDefault="00000000" w:rsidRPr="00000000" w14:paraId="00000021">
      <w:pPr>
        <w:contextualSpacing w:val="0"/>
        <w:rPr>
          <w:rFonts w:ascii="Calibri" w:cs="Calibri" w:eastAsia="Calibri" w:hAnsi="Calibri"/>
          <w:b w:val="1"/>
        </w:rPr>
      </w:pPr>
      <w:r w:rsidDel="00000000" w:rsidR="00000000" w:rsidRPr="00000000">
        <w:rPr>
          <w:rFonts w:ascii="Calibri" w:cs="Calibri" w:eastAsia="Calibri" w:hAnsi="Calibri"/>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b w:val="1"/>
          <w:rtl w:val="0"/>
        </w:rPr>
        <w:t xml:space="preserve">Do we have funds this year? How do find out if the funds were allocated? How are we notified about our budget?</w:t>
      </w:r>
    </w:p>
    <w:p w:rsidR="00000000" w:rsidDel="00000000" w:rsidP="00000000" w:rsidRDefault="00000000" w:rsidRPr="00000000" w14:paraId="00000022">
      <w:pPr>
        <w:contextualSpacing w:val="0"/>
        <w:rPr>
          <w:rFonts w:ascii="Calibri" w:cs="Calibri" w:eastAsia="Calibri" w:hAnsi="Calibri"/>
          <w:b w:val="1"/>
        </w:rPr>
      </w:pPr>
      <w:r w:rsidDel="00000000" w:rsidR="00000000" w:rsidRPr="00000000">
        <w:rPr>
          <w:rFonts w:ascii="Calibri" w:cs="Calibri" w:eastAsia="Calibri" w:hAnsi="Calibri"/>
          <w:b w:val="1"/>
          <w:u w:val="single"/>
          <w:rtl w:val="0"/>
        </w:rPr>
        <w:t xml:space="preserve">ACTION: </w:t>
      </w:r>
      <w:r w:rsidDel="00000000" w:rsidR="00000000" w:rsidRPr="00000000">
        <w:rPr>
          <w:rFonts w:ascii="Calibri" w:cs="Calibri" w:eastAsia="Calibri" w:hAnsi="Calibri"/>
          <w:b w:val="1"/>
          <w:rtl w:val="0"/>
        </w:rPr>
        <w:t xml:space="preserve">Brenda will follow-up.</w:t>
      </w:r>
    </w:p>
    <w:p w:rsidR="00000000" w:rsidDel="00000000" w:rsidP="00000000" w:rsidRDefault="00000000" w:rsidRPr="00000000" w14:paraId="00000023">
      <w:pPr>
        <w:numPr>
          <w:ilvl w:val="2"/>
          <w:numId w:val="1"/>
        </w:numPr>
        <w:ind w:left="2160" w:hanging="360"/>
        <w:contextualSpacing w:val="1"/>
        <w:rPr/>
      </w:pPr>
      <w:r w:rsidDel="00000000" w:rsidR="00000000" w:rsidRPr="00000000">
        <w:rPr>
          <w:rFonts w:ascii="Calibri" w:cs="Calibri" w:eastAsia="Calibri" w:hAnsi="Calibri"/>
          <w:b w:val="1"/>
          <w:u w:val="single"/>
          <w:rtl w:val="0"/>
        </w:rPr>
        <w:t xml:space="preserve">ACTION:</w:t>
      </w:r>
      <w:r w:rsidDel="00000000" w:rsidR="00000000" w:rsidRPr="00000000">
        <w:rPr>
          <w:rFonts w:ascii="Calibri" w:cs="Calibri" w:eastAsia="Calibri" w:hAnsi="Calibri"/>
          <w:b w:val="1"/>
          <w:rtl w:val="0"/>
        </w:rPr>
        <w:t xml:space="preserve"> Anastacia</w:t>
      </w:r>
      <w:r w:rsidDel="00000000" w:rsidR="00000000" w:rsidRPr="00000000">
        <w:rPr>
          <w:rFonts w:ascii="Calibri" w:cs="Calibri" w:eastAsia="Calibri" w:hAnsi="Calibri"/>
          <w:rtl w:val="0"/>
        </w:rPr>
        <w:t xml:space="preserve"> will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reach out to folks who expressed interest in working with the committee.</w:t>
      </w:r>
    </w:p>
    <w:p w:rsidR="00000000" w:rsidDel="00000000" w:rsidP="00000000" w:rsidRDefault="00000000" w:rsidRPr="00000000" w14:paraId="00000024">
      <w:pPr>
        <w:numPr>
          <w:ilvl w:val="1"/>
          <w:numId w:val="1"/>
        </w:numPr>
        <w:ind w:left="1440" w:hanging="360"/>
        <w:contextualSpacing w:val="1"/>
        <w:rPr/>
      </w:pPr>
      <w:r w:rsidDel="00000000" w:rsidR="00000000" w:rsidRPr="00000000">
        <w:rPr>
          <w:rFonts w:ascii="Calibri" w:cs="Calibri" w:eastAsia="Calibri" w:hAnsi="Calibri"/>
          <w:rtl w:val="0"/>
        </w:rPr>
        <w:t xml:space="preserve">NDRFA (Carleton)</w:t>
      </w:r>
    </w:p>
    <w:p w:rsidR="00000000" w:rsidDel="00000000" w:rsidP="00000000" w:rsidRDefault="00000000" w:rsidRPr="00000000" w14:paraId="00000025">
      <w:pPr>
        <w:numPr>
          <w:ilvl w:val="2"/>
          <w:numId w:val="1"/>
        </w:numPr>
        <w:ind w:left="2160" w:hanging="360"/>
        <w:contextualSpacing w:val="1"/>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Janet</w:t>
      </w:r>
      <w:r w:rsidDel="00000000" w:rsidR="00000000" w:rsidRPr="00000000">
        <w:rPr>
          <w:rFonts w:ascii="Calibri" w:cs="Calibri" w:eastAsia="Calibri" w:hAnsi="Calibri"/>
          <w:rtl w:val="0"/>
        </w:rPr>
        <w:t xml:space="preserve"> will be working more on contacting SAA to find out how we can help promote NDRFA</w:t>
      </w:r>
    </w:p>
    <w:p w:rsidR="00000000" w:rsidDel="00000000" w:rsidP="00000000" w:rsidRDefault="00000000" w:rsidRPr="00000000" w14:paraId="00000026">
      <w:pPr>
        <w:numPr>
          <w:ilvl w:val="2"/>
          <w:numId w:val="1"/>
        </w:numPr>
        <w:ind w:left="2160" w:hanging="360"/>
        <w:contextualSpacing w:val="1"/>
        <w:rPr/>
      </w:pPr>
      <w:r w:rsidDel="00000000" w:rsidR="00000000" w:rsidRPr="00000000">
        <w:rPr>
          <w:rFonts w:ascii="Calibri" w:cs="Calibri" w:eastAsia="Calibri" w:hAnsi="Calibri"/>
          <w:rtl w:val="0"/>
        </w:rPr>
        <w:t xml:space="preserve">In our last meeting we agreed that someone on the Preservation Steering Committee should serve on the NDRFA review committee.</w:t>
      </w:r>
    </w:p>
    <w:p w:rsidR="00000000" w:rsidDel="00000000" w:rsidP="00000000" w:rsidRDefault="00000000" w:rsidRPr="00000000" w14:paraId="00000027">
      <w:pPr>
        <w:contextualSpacing w:val="0"/>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Foundation voted on this proposal and approved this motion.</w:t>
      </w:r>
    </w:p>
    <w:p w:rsidR="00000000" w:rsidDel="00000000" w:rsidP="00000000" w:rsidRDefault="00000000" w:rsidRPr="00000000" w14:paraId="00000028">
      <w:pPr>
        <w:contextualSpacing w:val="0"/>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Still waiting on updates from Nancy on how this will be implemented.</w:t>
      </w:r>
    </w:p>
    <w:p w:rsidR="00000000" w:rsidDel="00000000" w:rsidP="00000000" w:rsidRDefault="00000000" w:rsidRPr="00000000" w14:paraId="00000029">
      <w:pPr>
        <w:contextualSpacing w:val="0"/>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It will be up to the Steering Committee to work with the Foundation to make the selection for who would serve in this roll. Scott Klein is the new president of the Foundation.</w:t>
      </w:r>
    </w:p>
    <w:p w:rsidR="00000000" w:rsidDel="00000000" w:rsidP="00000000" w:rsidRDefault="00000000" w:rsidRPr="00000000" w14:paraId="0000002A">
      <w:pPr>
        <w:contextualSpacing w:val="0"/>
        <w:rPr>
          <w:rFonts w:ascii="Calibri" w:cs="Calibri" w:eastAsia="Calibri" w:hAnsi="Calibri"/>
        </w:rPr>
      </w:pPr>
      <w:r w:rsidDel="00000000" w:rsidR="00000000" w:rsidRPr="00000000">
        <w:rPr>
          <w:rFonts w:ascii="Calibri" w:cs="Calibri" w:eastAsia="Calibri" w:hAnsi="Calibri"/>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At the last meeting we decided as a committee that the VP/Chair-elect  would be the best person for this spot.</w:t>
      </w:r>
    </w:p>
    <w:p w:rsidR="00000000" w:rsidDel="00000000" w:rsidP="00000000" w:rsidRDefault="00000000" w:rsidRPr="00000000" w14:paraId="0000002B">
      <w:pPr>
        <w:contextualSpacing w:val="0"/>
        <w:rPr>
          <w:rFonts w:ascii="Calibri" w:cs="Calibri" w:eastAsia="Calibri" w:hAnsi="Calibri"/>
        </w:rPr>
      </w:pPr>
      <w:r w:rsidDel="00000000" w:rsidR="00000000" w:rsidRPr="00000000">
        <w:rPr>
          <w:rFonts w:ascii="Calibri" w:cs="Calibri" w:eastAsia="Calibri" w:hAnsi="Calibri"/>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b w:val="1"/>
          <w:u w:val="single"/>
          <w:rtl w:val="0"/>
        </w:rPr>
        <w:t xml:space="preserve">ACTION</w:t>
      </w:r>
      <w:r w:rsidDel="00000000" w:rsidR="00000000" w:rsidRPr="00000000">
        <w:rPr>
          <w:rFonts w:ascii="Calibri" w:cs="Calibri" w:eastAsia="Calibri" w:hAnsi="Calibri"/>
          <w:b w:val="1"/>
          <w:rtl w:val="0"/>
        </w:rPr>
        <w:t xml:space="preserve">: Brenda</w:t>
      </w:r>
      <w:r w:rsidDel="00000000" w:rsidR="00000000" w:rsidRPr="00000000">
        <w:rPr>
          <w:rFonts w:ascii="Calibri" w:cs="Calibri" w:eastAsia="Calibri" w:hAnsi="Calibri"/>
          <w:rtl w:val="0"/>
        </w:rPr>
        <w:t xml:space="preserve"> will email the foundation chair (copy Janet) about moving forward in making selection for who would serve on the review committee.</w:t>
      </w:r>
    </w:p>
    <w:p w:rsidR="00000000" w:rsidDel="00000000" w:rsidP="00000000" w:rsidRDefault="00000000" w:rsidRPr="00000000" w14:paraId="0000002C">
      <w:pPr>
        <w:numPr>
          <w:ilvl w:val="1"/>
          <w:numId w:val="5"/>
        </w:numPr>
        <w:ind w:left="1440" w:hanging="360"/>
        <w:contextualSpacing w:val="1"/>
        <w:rPr/>
      </w:pPr>
      <w:r w:rsidDel="00000000" w:rsidR="00000000" w:rsidRPr="00000000">
        <w:rPr>
          <w:rFonts w:ascii="Calibri" w:cs="Calibri" w:eastAsia="Calibri" w:hAnsi="Calibri"/>
          <w:rtl w:val="0"/>
        </w:rPr>
        <w:t xml:space="preserve">Program (Espinoza)</w:t>
      </w:r>
      <w:r w:rsidDel="00000000" w:rsidR="00000000" w:rsidRPr="00000000">
        <w:rPr>
          <w:rFonts w:ascii="Calibri" w:cs="Calibri" w:eastAsia="Calibri" w:hAnsi="Calibri"/>
          <w:i w:val="1"/>
          <w:rtl w:val="0"/>
        </w:rPr>
        <w:t xml:space="preserve"> (Postponed to next meeting, or e-mail updates)</w:t>
      </w:r>
    </w:p>
    <w:p w:rsidR="00000000" w:rsidDel="00000000" w:rsidP="00000000" w:rsidRDefault="00000000" w:rsidRPr="00000000" w14:paraId="0000002D">
      <w:pPr>
        <w:numPr>
          <w:ilvl w:val="2"/>
          <w:numId w:val="5"/>
        </w:numPr>
        <w:ind w:left="2160" w:hanging="360"/>
        <w:contextualSpacing w:val="1"/>
        <w:rPr/>
      </w:pPr>
      <w:r w:rsidDel="00000000" w:rsidR="00000000" w:rsidRPr="00000000">
        <w:rPr>
          <w:rFonts w:ascii="Calibri" w:cs="Calibri" w:eastAsia="Calibri" w:hAnsi="Calibri"/>
          <w:i w:val="1"/>
          <w:rtl w:val="0"/>
        </w:rPr>
        <w:t xml:space="preserve">Jillian Carney, Eve, and Janet are on the program committee.</w:t>
      </w:r>
    </w:p>
    <w:p w:rsidR="00000000" w:rsidDel="00000000" w:rsidP="00000000" w:rsidRDefault="00000000" w:rsidRPr="00000000" w14:paraId="0000002E">
      <w:pPr>
        <w:numPr>
          <w:ilvl w:val="2"/>
          <w:numId w:val="5"/>
        </w:numPr>
        <w:ind w:left="2160" w:hanging="360"/>
        <w:contextualSpacing w:val="1"/>
        <w:rPr/>
      </w:pPr>
      <w:r w:rsidDel="00000000" w:rsidR="00000000" w:rsidRPr="00000000">
        <w:rPr>
          <w:rFonts w:ascii="Calibri" w:cs="Calibri" w:eastAsia="Calibri" w:hAnsi="Calibri"/>
          <w:i w:val="1"/>
          <w:rtl w:val="0"/>
        </w:rPr>
        <w:t xml:space="preserve">We will be meeting the week after Thanksgiving</w:t>
      </w:r>
    </w:p>
    <w:p w:rsidR="00000000" w:rsidDel="00000000" w:rsidP="00000000" w:rsidRDefault="00000000" w:rsidRPr="00000000" w14:paraId="0000002F">
      <w:pPr>
        <w:numPr>
          <w:ilvl w:val="1"/>
          <w:numId w:val="5"/>
        </w:numPr>
        <w:ind w:left="1440" w:hanging="360"/>
        <w:contextualSpacing w:val="1"/>
        <w:rPr/>
      </w:pPr>
      <w:r w:rsidDel="00000000" w:rsidR="00000000" w:rsidRPr="00000000">
        <w:rPr>
          <w:rFonts w:ascii="Calibri" w:cs="Calibri" w:eastAsia="Calibri" w:hAnsi="Calibri"/>
          <w:rtl w:val="0"/>
        </w:rPr>
        <w:t xml:space="preserve">Council Liaison report (Gunn)</w:t>
      </w:r>
    </w:p>
    <w:p w:rsidR="00000000" w:rsidDel="00000000" w:rsidP="00000000" w:rsidRDefault="00000000" w:rsidRPr="00000000" w14:paraId="00000030">
      <w:pPr>
        <w:numPr>
          <w:ilvl w:val="2"/>
          <w:numId w:val="5"/>
        </w:numPr>
        <w:ind w:left="2160" w:hanging="360"/>
        <w:contextualSpacing w:val="1"/>
        <w:rPr/>
      </w:pPr>
      <w:r w:rsidDel="00000000" w:rsidR="00000000" w:rsidRPr="00000000">
        <w:rPr>
          <w:rFonts w:ascii="Calibri" w:cs="Calibri" w:eastAsia="Calibri" w:hAnsi="Calibri"/>
          <w:rtl w:val="0"/>
        </w:rPr>
        <w:t xml:space="preserve">Council met Nov 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Looked at the strategic plan, used barriers to participation in SAA survey to look at the strategic plan. Looked at issues such as salary, limited ability to travel, etc. There were not major revisions to the strategic plan, but tweaking core values, beefed up inclusion, individual archivists vs. archives.</w:t>
      </w:r>
    </w:p>
    <w:p w:rsidR="00000000" w:rsidDel="00000000" w:rsidP="00000000" w:rsidRDefault="00000000" w:rsidRPr="00000000" w14:paraId="00000031">
      <w:pPr>
        <w:numPr>
          <w:ilvl w:val="2"/>
          <w:numId w:val="5"/>
        </w:numPr>
        <w:ind w:left="2160" w:hanging="360"/>
        <w:contextualSpacing w:val="1"/>
        <w:rPr/>
      </w:pPr>
      <w:r w:rsidDel="00000000" w:rsidR="00000000" w:rsidRPr="00000000">
        <w:rPr>
          <w:rFonts w:ascii="Calibri" w:cs="Calibri" w:eastAsia="Calibri" w:hAnsi="Calibri"/>
          <w:rtl w:val="0"/>
        </w:rPr>
        <w:t xml:space="preserve">In January, SAA staff will make sure those changes are reflected in the Strategic Planning documents which will go out to membership.</w:t>
      </w:r>
    </w:p>
    <w:p w:rsidR="00000000" w:rsidDel="00000000" w:rsidP="00000000" w:rsidRDefault="00000000" w:rsidRPr="00000000" w14:paraId="00000032">
      <w:pPr>
        <w:numPr>
          <w:ilvl w:val="2"/>
          <w:numId w:val="5"/>
        </w:numPr>
        <w:ind w:left="2160" w:hanging="360"/>
        <w:contextualSpacing w:val="1"/>
        <w:rPr/>
      </w:pPr>
      <w:r w:rsidDel="00000000" w:rsidR="00000000" w:rsidRPr="00000000">
        <w:rPr>
          <w:rFonts w:ascii="Calibri" w:cs="Calibri" w:eastAsia="Calibri" w:hAnsi="Calibri"/>
          <w:rtl w:val="0"/>
        </w:rPr>
        <w:t xml:space="preserve">Council voted to decommission the Archives and Archivists listserv</w:t>
      </w:r>
    </w:p>
    <w:p w:rsidR="00000000" w:rsidDel="00000000" w:rsidP="00000000" w:rsidRDefault="00000000" w:rsidRPr="00000000" w14:paraId="00000033">
      <w:pPr>
        <w:numPr>
          <w:ilvl w:val="2"/>
          <w:numId w:val="5"/>
        </w:numPr>
        <w:ind w:left="2160" w:hanging="360"/>
        <w:contextualSpacing w:val="1"/>
        <w:rPr/>
      </w:pPr>
      <w:r w:rsidDel="00000000" w:rsidR="00000000" w:rsidRPr="00000000">
        <w:rPr>
          <w:rFonts w:ascii="Calibri" w:cs="Calibri" w:eastAsia="Calibri" w:hAnsi="Calibri"/>
          <w:rtl w:val="0"/>
        </w:rPr>
        <w:t xml:space="preserve">Council approved a Tragedy Response Initiative Task Force: Create and compile material that is readily accessible for archivists who are facing a sudden tragedy in their communities and participate in efforts that happen in the aftermath to make sure that those events are documented. The task force will create resources to help archivists get those things started.</w:t>
      </w:r>
    </w:p>
    <w:p w:rsidR="00000000" w:rsidDel="00000000" w:rsidP="00000000" w:rsidRDefault="00000000" w:rsidRPr="00000000" w14:paraId="00000034">
      <w:pPr>
        <w:numPr>
          <w:ilvl w:val="2"/>
          <w:numId w:val="5"/>
        </w:numPr>
        <w:ind w:left="2160" w:hanging="360"/>
        <w:contextualSpacing w:val="1"/>
        <w:rPr/>
      </w:pPr>
      <w:r w:rsidDel="00000000" w:rsidR="00000000" w:rsidRPr="00000000">
        <w:rPr>
          <w:rFonts w:ascii="Calibri" w:cs="Calibri" w:eastAsia="Calibri" w:hAnsi="Calibri"/>
          <w:rtl w:val="0"/>
        </w:rPr>
        <w:t xml:space="preserve">Approved a task force to broaden and update best practices for working with archivists, professionals, and researchers will physical disabilities.</w:t>
      </w:r>
    </w:p>
    <w:p w:rsidR="00000000" w:rsidDel="00000000" w:rsidP="00000000" w:rsidRDefault="00000000" w:rsidRPr="00000000" w14:paraId="00000035">
      <w:pPr>
        <w:numPr>
          <w:ilvl w:val="2"/>
          <w:numId w:val="5"/>
        </w:numPr>
        <w:ind w:left="2160" w:hanging="360"/>
        <w:contextualSpacing w:val="1"/>
        <w:rPr/>
      </w:pPr>
      <w:r w:rsidDel="00000000" w:rsidR="00000000" w:rsidRPr="00000000">
        <w:rPr>
          <w:rFonts w:ascii="Calibri" w:cs="Calibri" w:eastAsia="Calibri" w:hAnsi="Calibri"/>
          <w:rtl w:val="0"/>
        </w:rPr>
        <w:t xml:space="preserve">The Council will be having a conference call in January. Brenda is happy to bring any issues we have forward.</w:t>
      </w:r>
    </w:p>
    <w:p w:rsidR="00000000" w:rsidDel="00000000" w:rsidP="00000000" w:rsidRDefault="00000000" w:rsidRPr="00000000" w14:paraId="00000036">
      <w:pPr>
        <w:numPr>
          <w:ilvl w:val="0"/>
          <w:numId w:val="5"/>
        </w:numPr>
        <w:ind w:left="720" w:hanging="360"/>
        <w:contextualSpacing w:val="1"/>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037">
      <w:pPr>
        <w:numPr>
          <w:ilvl w:val="1"/>
          <w:numId w:val="5"/>
        </w:numPr>
        <w:ind w:left="1440" w:hanging="360"/>
        <w:contextualSpacing w:val="1"/>
        <w:rPr/>
      </w:pPr>
      <w:r w:rsidDel="00000000" w:rsidR="00000000" w:rsidRPr="00000000">
        <w:rPr>
          <w:rFonts w:ascii="Calibri" w:cs="Calibri" w:eastAsia="Calibri" w:hAnsi="Calibri"/>
          <w:rtl w:val="0"/>
        </w:rPr>
        <w:t xml:space="preserve">SAA Committee on Public Policy is seeking feedback from each section to assist in the task of developing a legislative agenda. We are to submit 1-2 issues/outcomes that are important to your group members by Nov 30.</w:t>
      </w:r>
    </w:p>
    <w:p w:rsidR="00000000" w:rsidDel="00000000" w:rsidP="00000000" w:rsidRDefault="00000000" w:rsidRPr="00000000" w14:paraId="00000038">
      <w:pPr>
        <w:numPr>
          <w:ilvl w:val="2"/>
          <w:numId w:val="5"/>
        </w:numPr>
        <w:ind w:left="2160" w:hanging="360"/>
        <w:contextualSpacing w:val="1"/>
        <w:rPr/>
      </w:pPr>
      <w:r w:rsidDel="00000000" w:rsidR="00000000" w:rsidRPr="00000000">
        <w:rPr>
          <w:rFonts w:ascii="Calibri" w:cs="Calibri" w:eastAsia="Calibri" w:hAnsi="Calibri"/>
          <w:rtl w:val="0"/>
        </w:rPr>
        <w:t xml:space="preserve">Ask for more federal funding for preservation?</w:t>
      </w:r>
    </w:p>
    <w:p w:rsidR="00000000" w:rsidDel="00000000" w:rsidP="00000000" w:rsidRDefault="00000000" w:rsidRPr="00000000" w14:paraId="00000039">
      <w:pPr>
        <w:numPr>
          <w:ilvl w:val="2"/>
          <w:numId w:val="5"/>
        </w:numPr>
        <w:ind w:left="2160" w:hanging="360"/>
        <w:contextualSpacing w:val="1"/>
        <w:rPr/>
      </w:pPr>
      <w:r w:rsidDel="00000000" w:rsidR="00000000" w:rsidRPr="00000000">
        <w:rPr>
          <w:rFonts w:ascii="Calibri" w:cs="Calibri" w:eastAsia="Calibri" w:hAnsi="Calibri"/>
          <w:rtl w:val="0"/>
        </w:rPr>
        <w:t xml:space="preserve">Disaster relief?</w:t>
      </w:r>
    </w:p>
    <w:p w:rsidR="00000000" w:rsidDel="00000000" w:rsidP="00000000" w:rsidRDefault="00000000" w:rsidRPr="00000000" w14:paraId="0000003A">
      <w:pPr>
        <w:numPr>
          <w:ilvl w:val="2"/>
          <w:numId w:val="5"/>
        </w:numPr>
        <w:ind w:left="2160" w:hanging="360"/>
        <w:contextualSpacing w:val="1"/>
        <w:rPr/>
      </w:pPr>
      <w:r w:rsidDel="00000000" w:rsidR="00000000" w:rsidRPr="00000000">
        <w:rPr>
          <w:rFonts w:ascii="Calibri" w:cs="Calibri" w:eastAsia="Calibri" w:hAnsi="Calibri"/>
          <w:rtl w:val="0"/>
        </w:rPr>
        <w:t xml:space="preserve">Confederate monuments issue? Effort to decommission or reinterpret sites? </w:t>
      </w:r>
      <w:r w:rsidDel="00000000" w:rsidR="00000000" w:rsidRPr="00000000">
        <w:rPr>
          <w:rFonts w:ascii="Calibri" w:cs="Calibri" w:eastAsia="Calibri" w:hAnsi="Calibri"/>
          <w:i w:val="1"/>
          <w:rtl w:val="0"/>
        </w:rPr>
        <w:t xml:space="preserve">There should be some guidance or funding to address these monuments. Decommissioning these monuments costs money, and at the community level, there is not always a way for the historic preservation community to accomplish what they are trying to do.</w:t>
      </w:r>
    </w:p>
    <w:p w:rsidR="00000000" w:rsidDel="00000000" w:rsidP="00000000" w:rsidRDefault="00000000" w:rsidRPr="00000000" w14:paraId="0000003B">
      <w:pPr>
        <w:numPr>
          <w:ilvl w:val="2"/>
          <w:numId w:val="5"/>
        </w:numPr>
        <w:ind w:left="2160" w:hanging="360"/>
        <w:contextualSpacing w:val="1"/>
        <w:rPr/>
      </w:pPr>
      <w:r w:rsidDel="00000000" w:rsidR="00000000" w:rsidRPr="00000000">
        <w:rPr>
          <w:rFonts w:ascii="Calibri" w:cs="Calibri" w:eastAsia="Calibri" w:hAnsi="Calibri"/>
          <w:b w:val="1"/>
          <w:rtl w:val="0"/>
        </w:rPr>
        <w:t xml:space="preserve">Can we engage in climate change issues? Climate change mitigation work? Incorporating cultural heritage organizations into conversations as sites that are being effected?</w:t>
      </w:r>
    </w:p>
    <w:p w:rsidR="00000000" w:rsidDel="00000000" w:rsidP="00000000" w:rsidRDefault="00000000" w:rsidRPr="00000000" w14:paraId="0000003C">
      <w:pPr>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b w:val="1"/>
          <w:i w:val="1"/>
          <w:rtl w:val="0"/>
        </w:rPr>
        <w:t xml:space="preserve">Find ways to support the Heritage Emergency National Task Force (FEMA/Smithsonian joint venture). Some of this could be expanded to preventative measures? This could benefit from greater advocacy and attention.</w:t>
      </w:r>
    </w:p>
    <w:p w:rsidR="00000000" w:rsidDel="00000000" w:rsidP="00000000" w:rsidRDefault="00000000" w:rsidRPr="00000000" w14:paraId="0000003D">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b w:val="1"/>
          <w:rtl w:val="0"/>
        </w:rPr>
        <w:t xml:space="preserve">Disaster response and planning can be framed outside of “sensitive political issues.” It’s important to have plans and strategies ready to go when the political climate changes.</w:t>
      </w:r>
    </w:p>
    <w:p w:rsidR="00000000" w:rsidDel="00000000" w:rsidP="00000000" w:rsidRDefault="00000000" w:rsidRPr="00000000" w14:paraId="0000003E">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b w:val="1"/>
          <w:rtl w:val="0"/>
        </w:rPr>
        <w:t xml:space="preserve">Focus on framing and phrasing issues. Focus on words like “preventative and response”</w:t>
      </w:r>
    </w:p>
    <w:p w:rsidR="00000000" w:rsidDel="00000000" w:rsidP="00000000" w:rsidRDefault="00000000" w:rsidRPr="00000000" w14:paraId="0000003F">
      <w:pPr>
        <w:numPr>
          <w:ilvl w:val="2"/>
          <w:numId w:val="7"/>
        </w:numPr>
        <w:ind w:left="2160" w:hanging="360"/>
        <w:contextualSpacing w:val="1"/>
        <w:rPr/>
      </w:pPr>
      <w:r w:rsidDel="00000000" w:rsidR="00000000" w:rsidRPr="00000000">
        <w:rPr>
          <w:rFonts w:ascii="Calibri" w:cs="Calibri" w:eastAsia="Calibri" w:hAnsi="Calibri"/>
          <w:b w:val="1"/>
          <w:u w:val="single"/>
          <w:rtl w:val="0"/>
        </w:rPr>
        <w:t xml:space="preserve">ACTION</w:t>
      </w:r>
      <w:r w:rsidDel="00000000" w:rsidR="00000000" w:rsidRPr="00000000">
        <w:rPr>
          <w:rFonts w:ascii="Calibri" w:cs="Calibri" w:eastAsia="Calibri" w:hAnsi="Calibri"/>
          <w:b w:val="1"/>
          <w:rtl w:val="0"/>
        </w:rPr>
        <w:t xml:space="preserve">: Fletcher</w:t>
      </w:r>
      <w:r w:rsidDel="00000000" w:rsidR="00000000" w:rsidRPr="00000000">
        <w:rPr>
          <w:rFonts w:ascii="Calibri" w:cs="Calibri" w:eastAsia="Calibri" w:hAnsi="Calibri"/>
          <w:rtl w:val="0"/>
        </w:rPr>
        <w:t xml:space="preserve"> will come up with a few sentences summarizing the above concerns and will send it out to the steering committee.</w:t>
      </w:r>
    </w:p>
    <w:p w:rsidR="00000000" w:rsidDel="00000000" w:rsidP="00000000" w:rsidRDefault="00000000" w:rsidRPr="00000000" w14:paraId="00000040">
      <w:pPr>
        <w:numPr>
          <w:ilvl w:val="1"/>
          <w:numId w:val="7"/>
        </w:numPr>
        <w:ind w:left="1440" w:hanging="360"/>
        <w:contextualSpacing w:val="1"/>
        <w:rPr/>
      </w:pPr>
      <w:r w:rsidDel="00000000" w:rsidR="00000000" w:rsidRPr="00000000">
        <w:rPr>
          <w:rFonts w:ascii="Calibri" w:cs="Calibri" w:eastAsia="Calibri" w:hAnsi="Calibri"/>
          <w:i w:val="1"/>
          <w:rtl w:val="0"/>
        </w:rPr>
        <w:t xml:space="preserve">(Postponed to next meeting)</w:t>
      </w:r>
      <w:r w:rsidDel="00000000" w:rsidR="00000000" w:rsidRPr="00000000">
        <w:rPr>
          <w:rFonts w:ascii="Calibri" w:cs="Calibri" w:eastAsia="Calibri" w:hAnsi="Calibri"/>
          <w:rtl w:val="0"/>
        </w:rPr>
        <w:t xml:space="preserve"> How we are continuing to work on the best practices document of minimal and preferred handling guidelines for use in special collections and archives reading rooms?</w:t>
      </w:r>
    </w:p>
    <w:p w:rsidR="00000000" w:rsidDel="00000000" w:rsidP="00000000" w:rsidRDefault="00000000" w:rsidRPr="00000000" w14:paraId="00000041">
      <w:pPr>
        <w:numPr>
          <w:ilvl w:val="0"/>
          <w:numId w:val="7"/>
        </w:numPr>
        <w:ind w:left="720" w:hanging="360"/>
        <w:contextualSpacing w:val="1"/>
        <w:rPr/>
      </w:pPr>
      <w:r w:rsidDel="00000000" w:rsidR="00000000" w:rsidRPr="00000000">
        <w:rPr>
          <w:rFonts w:ascii="Calibri" w:cs="Calibri" w:eastAsia="Calibri" w:hAnsi="Calibri"/>
          <w:rtl w:val="0"/>
        </w:rPr>
        <w:t xml:space="preserve">Next meeting: No December meeting. Next meeting in January.</w:t>
      </w:r>
    </w:p>
    <w:p w:rsidR="00000000" w:rsidDel="00000000" w:rsidP="00000000" w:rsidRDefault="00000000" w:rsidRPr="00000000" w14:paraId="00000042">
      <w:pPr>
        <w:numPr>
          <w:ilvl w:val="1"/>
          <w:numId w:val="7"/>
        </w:numPr>
        <w:ind w:left="1440" w:hanging="360"/>
        <w:contextualSpacing w:val="1"/>
        <w:rPr/>
      </w:pPr>
      <w:r w:rsidDel="00000000" w:rsidR="00000000" w:rsidRPr="00000000">
        <w:rPr>
          <w:rFonts w:ascii="Calibri" w:cs="Calibri" w:eastAsia="Calibri" w:hAnsi="Calibri"/>
          <w:rtl w:val="0"/>
        </w:rPr>
        <w:t xml:space="preserve">TBD from Janet between now and January.</w:t>
      </w:r>
    </w:p>
    <w:p w:rsidR="00000000" w:rsidDel="00000000" w:rsidP="00000000" w:rsidRDefault="00000000" w:rsidRPr="00000000" w14:paraId="00000043">
      <w:pPr>
        <w:numPr>
          <w:ilvl w:val="1"/>
          <w:numId w:val="7"/>
        </w:numPr>
        <w:ind w:left="1440" w:hanging="360"/>
        <w:contextualSpacing w:val="1"/>
        <w:rPr/>
      </w:pPr>
      <w:r w:rsidDel="00000000" w:rsidR="00000000" w:rsidRPr="00000000">
        <w:rPr>
          <w:rFonts w:ascii="Calibri" w:cs="Calibri" w:eastAsia="Calibri" w:hAnsi="Calibri"/>
          <w:rtl w:val="0"/>
        </w:rPr>
        <w:t xml:space="preserve">New conference call information TBD from Eve.</w:t>
      </w:r>
    </w:p>
    <w:p w:rsidR="00000000" w:rsidDel="00000000" w:rsidP="00000000" w:rsidRDefault="00000000" w:rsidRPr="00000000" w14:paraId="00000044">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Minutes by Neiger</w:t>
      </w:r>
    </w:p>
    <w:p w:rsidR="00000000" w:rsidDel="00000000" w:rsidP="00000000" w:rsidRDefault="00000000" w:rsidRPr="00000000" w14:paraId="00000046">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7">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2.archivists.org/groups/committee-on-public-aware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